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EE0E3" w14:textId="77777777" w:rsidR="00501948" w:rsidRDefault="00501948">
      <w:pPr>
        <w:pStyle w:val="BodyText"/>
        <w:spacing w:before="6"/>
        <w:rPr>
          <w:sz w:val="2"/>
        </w:rPr>
      </w:pPr>
    </w:p>
    <w:tbl>
      <w:tblPr>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
        <w:gridCol w:w="10756"/>
      </w:tblGrid>
      <w:tr w:rsidR="00501948" w14:paraId="37A1D783" w14:textId="77777777" w:rsidTr="00A77A9E">
        <w:trPr>
          <w:trHeight w:val="1086"/>
        </w:trPr>
        <w:tc>
          <w:tcPr>
            <w:tcW w:w="20" w:type="dxa"/>
            <w:vMerge w:val="restart"/>
          </w:tcPr>
          <w:p w14:paraId="59F62BA5" w14:textId="77777777" w:rsidR="00501948" w:rsidRDefault="00501948">
            <w:pPr>
              <w:pStyle w:val="TableParagraph"/>
              <w:ind w:left="0"/>
              <w:rPr>
                <w:sz w:val="20"/>
              </w:rPr>
            </w:pPr>
          </w:p>
          <w:p w14:paraId="53F54836" w14:textId="77777777" w:rsidR="00501948" w:rsidRDefault="00501948">
            <w:pPr>
              <w:pStyle w:val="TableParagraph"/>
              <w:spacing w:before="78"/>
              <w:ind w:left="0"/>
              <w:rPr>
                <w:sz w:val="20"/>
              </w:rPr>
            </w:pPr>
          </w:p>
          <w:p w14:paraId="03E00F58" w14:textId="77777777" w:rsidR="00501948" w:rsidRDefault="00501948">
            <w:pPr>
              <w:pStyle w:val="TableParagraph"/>
              <w:ind w:left="129"/>
              <w:rPr>
                <w:sz w:val="20"/>
              </w:rPr>
            </w:pPr>
          </w:p>
        </w:tc>
        <w:tc>
          <w:tcPr>
            <w:tcW w:w="10756" w:type="dxa"/>
          </w:tcPr>
          <w:p w14:paraId="45B960A2" w14:textId="77777777" w:rsidR="00BB06FA" w:rsidRDefault="00A43516" w:rsidP="00BB06FA">
            <w:pPr>
              <w:pStyle w:val="TableParagraph"/>
              <w:spacing w:before="253" w:line="276" w:lineRule="auto"/>
              <w:ind w:left="2831" w:right="2525" w:hanging="293"/>
              <w:jc w:val="center"/>
              <w:rPr>
                <w:b/>
              </w:rPr>
            </w:pPr>
            <w:r>
              <w:rPr>
                <w:b/>
              </w:rPr>
              <w:t>ЮРИДИЧЕСКИ</w:t>
            </w:r>
            <w:r>
              <w:rPr>
                <w:b/>
                <w:spacing w:val="-14"/>
              </w:rPr>
              <w:t xml:space="preserve"> </w:t>
            </w:r>
            <w:r>
              <w:rPr>
                <w:b/>
              </w:rPr>
              <w:t>ФАКУЛТЕТ</w:t>
            </w:r>
          </w:p>
          <w:p w14:paraId="73BD137F" w14:textId="77777777" w:rsidR="00501948" w:rsidRDefault="00A43516" w:rsidP="00BB06FA">
            <w:pPr>
              <w:pStyle w:val="TableParagraph"/>
              <w:spacing w:before="253" w:line="276" w:lineRule="auto"/>
              <w:ind w:left="2831" w:right="2525" w:hanging="293"/>
              <w:jc w:val="center"/>
              <w:rPr>
                <w:b/>
              </w:rPr>
            </w:pPr>
            <w:r>
              <w:rPr>
                <w:b/>
              </w:rPr>
              <w:t>ФАКУЛТЕТЕН СЪВЕТ</w:t>
            </w:r>
          </w:p>
        </w:tc>
      </w:tr>
      <w:tr w:rsidR="00501948" w14:paraId="3DECA988" w14:textId="77777777" w:rsidTr="00A77A9E">
        <w:trPr>
          <w:trHeight w:val="1456"/>
        </w:trPr>
        <w:tc>
          <w:tcPr>
            <w:tcW w:w="20" w:type="dxa"/>
            <w:vMerge/>
            <w:tcBorders>
              <w:top w:val="nil"/>
            </w:tcBorders>
          </w:tcPr>
          <w:p w14:paraId="56D5977A" w14:textId="77777777" w:rsidR="00501948" w:rsidRDefault="00501948">
            <w:pPr>
              <w:rPr>
                <w:sz w:val="2"/>
                <w:szCs w:val="2"/>
              </w:rPr>
            </w:pPr>
          </w:p>
        </w:tc>
        <w:tc>
          <w:tcPr>
            <w:tcW w:w="10756" w:type="dxa"/>
          </w:tcPr>
          <w:p w14:paraId="5B2109D2" w14:textId="77777777" w:rsidR="00A77A9E" w:rsidRDefault="00A77A9E">
            <w:pPr>
              <w:pStyle w:val="TableParagraph"/>
              <w:spacing w:before="1"/>
              <w:ind w:left="12"/>
              <w:jc w:val="center"/>
              <w:rPr>
                <w:b/>
              </w:rPr>
            </w:pPr>
          </w:p>
          <w:p w14:paraId="1D82A9B6" w14:textId="2970A98A" w:rsidR="00501948" w:rsidRDefault="00A43516">
            <w:pPr>
              <w:pStyle w:val="TableParagraph"/>
              <w:spacing w:before="1"/>
              <w:ind w:left="12"/>
              <w:jc w:val="center"/>
              <w:rPr>
                <w:b/>
              </w:rPr>
            </w:pPr>
            <w:r>
              <w:rPr>
                <w:b/>
              </w:rPr>
              <w:t>ПРЕПИС-ИЗВЛЕЧЕНИЕ</w:t>
            </w:r>
            <w:r>
              <w:rPr>
                <w:b/>
                <w:spacing w:val="-8"/>
              </w:rPr>
              <w:t xml:space="preserve"> </w:t>
            </w:r>
            <w:r>
              <w:rPr>
                <w:b/>
              </w:rPr>
              <w:t>ОТ</w:t>
            </w:r>
            <w:r>
              <w:rPr>
                <w:b/>
                <w:spacing w:val="-10"/>
              </w:rPr>
              <w:t xml:space="preserve"> </w:t>
            </w:r>
            <w:r>
              <w:rPr>
                <w:b/>
              </w:rPr>
              <w:t>ПРОТОКОЛ</w:t>
            </w:r>
            <w:r>
              <w:rPr>
                <w:b/>
                <w:spacing w:val="-5"/>
              </w:rPr>
              <w:t xml:space="preserve"> </w:t>
            </w:r>
            <w:r>
              <w:rPr>
                <w:b/>
              </w:rPr>
              <w:t>№</w:t>
            </w:r>
            <w:r>
              <w:rPr>
                <w:b/>
                <w:spacing w:val="-10"/>
              </w:rPr>
              <w:t xml:space="preserve"> </w:t>
            </w:r>
            <w:r w:rsidR="00022939">
              <w:rPr>
                <w:b/>
              </w:rPr>
              <w:t>1</w:t>
            </w:r>
            <w:r w:rsidR="003A7C88">
              <w:rPr>
                <w:b/>
              </w:rPr>
              <w:t>5</w:t>
            </w:r>
          </w:p>
          <w:p w14:paraId="38B57E97" w14:textId="4EA8EE81" w:rsidR="00501948" w:rsidRDefault="00A43516">
            <w:pPr>
              <w:pStyle w:val="TableParagraph"/>
              <w:spacing w:before="37" w:line="276" w:lineRule="auto"/>
              <w:ind w:left="1217" w:right="1205"/>
              <w:jc w:val="center"/>
              <w:rPr>
                <w:b/>
              </w:rPr>
            </w:pPr>
            <w:r>
              <w:rPr>
                <w:b/>
              </w:rPr>
              <w:t>от</w:t>
            </w:r>
            <w:r>
              <w:rPr>
                <w:b/>
                <w:spacing w:val="-7"/>
              </w:rPr>
              <w:t xml:space="preserve"> </w:t>
            </w:r>
            <w:r>
              <w:rPr>
                <w:b/>
              </w:rPr>
              <w:t>Заседание</w:t>
            </w:r>
            <w:r>
              <w:rPr>
                <w:b/>
                <w:spacing w:val="-6"/>
              </w:rPr>
              <w:t xml:space="preserve"> </w:t>
            </w:r>
            <w:r>
              <w:rPr>
                <w:b/>
              </w:rPr>
              <w:t>на</w:t>
            </w:r>
            <w:r>
              <w:rPr>
                <w:b/>
                <w:spacing w:val="-8"/>
              </w:rPr>
              <w:t xml:space="preserve"> </w:t>
            </w:r>
            <w:r>
              <w:rPr>
                <w:b/>
              </w:rPr>
              <w:t>ФС</w:t>
            </w:r>
            <w:r>
              <w:rPr>
                <w:b/>
                <w:spacing w:val="-7"/>
              </w:rPr>
              <w:t xml:space="preserve"> </w:t>
            </w:r>
            <w:r>
              <w:rPr>
                <w:b/>
              </w:rPr>
              <w:t>на</w:t>
            </w:r>
            <w:r>
              <w:rPr>
                <w:b/>
                <w:spacing w:val="-6"/>
              </w:rPr>
              <w:t xml:space="preserve"> </w:t>
            </w:r>
            <w:r>
              <w:rPr>
                <w:b/>
              </w:rPr>
              <w:t>Юридически</w:t>
            </w:r>
            <w:r>
              <w:rPr>
                <w:b/>
                <w:spacing w:val="-6"/>
              </w:rPr>
              <w:t xml:space="preserve"> </w:t>
            </w:r>
            <w:r w:rsidR="00A77A9E">
              <w:rPr>
                <w:b/>
              </w:rPr>
              <w:t xml:space="preserve">факултет, </w:t>
            </w:r>
            <w:r w:rsidR="00022939">
              <w:rPr>
                <w:b/>
              </w:rPr>
              <w:t>п</w:t>
            </w:r>
            <w:r w:rsidR="00A77A9E">
              <w:rPr>
                <w:b/>
              </w:rPr>
              <w:t xml:space="preserve">роведено на </w:t>
            </w:r>
            <w:r w:rsidR="00775415">
              <w:rPr>
                <w:b/>
              </w:rPr>
              <w:t>07.04.</w:t>
            </w:r>
            <w:r w:rsidR="00022939">
              <w:rPr>
                <w:b/>
              </w:rPr>
              <w:t>2024</w:t>
            </w:r>
            <w:r w:rsidR="00A77A9E">
              <w:rPr>
                <w:b/>
              </w:rPr>
              <w:t xml:space="preserve"> г.</w:t>
            </w:r>
          </w:p>
          <w:p w14:paraId="25C627AC" w14:textId="77777777" w:rsidR="00501948" w:rsidRDefault="00501948">
            <w:pPr>
              <w:pStyle w:val="TableParagraph"/>
              <w:spacing w:line="252" w:lineRule="exact"/>
              <w:ind w:left="12" w:right="3"/>
              <w:jc w:val="center"/>
              <w:rPr>
                <w:b/>
              </w:rPr>
            </w:pPr>
          </w:p>
        </w:tc>
      </w:tr>
    </w:tbl>
    <w:p w14:paraId="3B309B27" w14:textId="77777777" w:rsidR="00501948" w:rsidRDefault="00501948">
      <w:pPr>
        <w:pStyle w:val="BodyText"/>
        <w:spacing w:before="40"/>
        <w:rPr>
          <w:sz w:val="20"/>
        </w:rPr>
      </w:pPr>
    </w:p>
    <w:tbl>
      <w:tblPr>
        <w:tblW w:w="0" w:type="auto"/>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8"/>
        <w:gridCol w:w="8081"/>
      </w:tblGrid>
      <w:tr w:rsidR="00501948" w14:paraId="22F9470B" w14:textId="77777777">
        <w:trPr>
          <w:trHeight w:val="647"/>
        </w:trPr>
        <w:tc>
          <w:tcPr>
            <w:tcW w:w="2688" w:type="dxa"/>
          </w:tcPr>
          <w:p w14:paraId="52BCEB5A" w14:textId="77777777" w:rsidR="00501948" w:rsidRDefault="00A43516">
            <w:pPr>
              <w:pStyle w:val="TableParagraph"/>
              <w:spacing w:line="278" w:lineRule="auto"/>
              <w:ind w:left="539" w:firstLine="50"/>
              <w:rPr>
                <w:b/>
              </w:rPr>
            </w:pPr>
            <w:r>
              <w:rPr>
                <w:b/>
              </w:rPr>
              <w:t>ВЪПРОСИ НА ДНЕВНИЯ</w:t>
            </w:r>
            <w:r>
              <w:rPr>
                <w:b/>
                <w:spacing w:val="-9"/>
              </w:rPr>
              <w:t xml:space="preserve"> </w:t>
            </w:r>
            <w:r>
              <w:rPr>
                <w:b/>
                <w:spacing w:val="-5"/>
              </w:rPr>
              <w:t>РЕД</w:t>
            </w:r>
          </w:p>
        </w:tc>
        <w:tc>
          <w:tcPr>
            <w:tcW w:w="8081" w:type="dxa"/>
          </w:tcPr>
          <w:p w14:paraId="349DC0C6" w14:textId="77777777" w:rsidR="00501948" w:rsidRDefault="00A43516">
            <w:pPr>
              <w:pStyle w:val="TableParagraph"/>
              <w:spacing w:line="251" w:lineRule="exact"/>
              <w:ind w:left="12" w:right="4"/>
              <w:jc w:val="center"/>
              <w:rPr>
                <w:b/>
              </w:rPr>
            </w:pPr>
            <w:r>
              <w:rPr>
                <w:b/>
                <w:spacing w:val="-2"/>
              </w:rPr>
              <w:t>РЕШЕНИЯ:</w:t>
            </w:r>
          </w:p>
        </w:tc>
      </w:tr>
      <w:tr w:rsidR="00501948" w14:paraId="0694AB30" w14:textId="77777777" w:rsidTr="00DB10F5">
        <w:trPr>
          <w:trHeight w:val="2419"/>
        </w:trPr>
        <w:tc>
          <w:tcPr>
            <w:tcW w:w="2688" w:type="dxa"/>
          </w:tcPr>
          <w:p w14:paraId="5027460A" w14:textId="6B5239C2" w:rsidR="00501948" w:rsidRDefault="00A43516" w:rsidP="00A77A9E">
            <w:pPr>
              <w:pStyle w:val="TableParagraph"/>
              <w:tabs>
                <w:tab w:val="left" w:pos="1641"/>
                <w:tab w:val="left" w:pos="1710"/>
                <w:tab w:val="left" w:pos="1775"/>
                <w:tab w:val="left" w:pos="2397"/>
              </w:tabs>
              <w:spacing w:line="276" w:lineRule="auto"/>
              <w:ind w:right="93"/>
              <w:jc w:val="both"/>
            </w:pPr>
            <w:r>
              <w:t>1.</w:t>
            </w:r>
            <w:r>
              <w:rPr>
                <w:spacing w:val="80"/>
              </w:rPr>
              <w:t xml:space="preserve">  </w:t>
            </w:r>
            <w:r w:rsidR="00022939">
              <w:t>Учебни въпроси</w:t>
            </w:r>
          </w:p>
        </w:tc>
        <w:tc>
          <w:tcPr>
            <w:tcW w:w="8081" w:type="dxa"/>
          </w:tcPr>
          <w:p w14:paraId="1B0F39A2" w14:textId="199AF6E8" w:rsidR="00775415" w:rsidRDefault="00775415" w:rsidP="00775415">
            <w:pPr>
              <w:pStyle w:val="TableParagraph"/>
              <w:tabs>
                <w:tab w:val="left" w:pos="1035"/>
              </w:tabs>
              <w:spacing w:before="252"/>
              <w:ind w:left="0"/>
              <w:rPr>
                <w:rFonts w:ascii="Courier New" w:hAnsi="Courier New" w:cs="Courier New"/>
                <w:color w:val="333333"/>
                <w:sz w:val="18"/>
                <w:szCs w:val="18"/>
                <w:shd w:val="clear" w:color="auto" w:fill="FFFFFF"/>
              </w:rPr>
            </w:pPr>
            <w:r>
              <w:t>1. Решение: Приема се решението на ФС за възлагане на часове в редовна и в задочна форма на обучение  на преподаватели с ОНС „Доктор“ в специалност „Право“</w:t>
            </w:r>
          </w:p>
          <w:p w14:paraId="0D0EA9CC" w14:textId="03260A93" w:rsidR="00A77A9E" w:rsidRDefault="00A77A9E" w:rsidP="00775415">
            <w:pPr>
              <w:pStyle w:val="TableParagraph"/>
              <w:tabs>
                <w:tab w:val="left" w:pos="1035"/>
              </w:tabs>
              <w:spacing w:before="252"/>
              <w:ind w:left="0"/>
            </w:pPr>
          </w:p>
        </w:tc>
      </w:tr>
      <w:tr w:rsidR="00A77A9E" w14:paraId="4CFD67AB" w14:textId="77777777">
        <w:trPr>
          <w:trHeight w:val="3254"/>
        </w:trPr>
        <w:tc>
          <w:tcPr>
            <w:tcW w:w="2688" w:type="dxa"/>
          </w:tcPr>
          <w:p w14:paraId="10780D22" w14:textId="5E128C6E" w:rsidR="00A77A9E" w:rsidRDefault="00A77A9E" w:rsidP="00DB10F5">
            <w:pPr>
              <w:jc w:val="both"/>
            </w:pPr>
            <w:r w:rsidRPr="00501EB7">
              <w:t xml:space="preserve">1. </w:t>
            </w:r>
            <w:r w:rsidR="00775415">
              <w:t>Научни</w:t>
            </w:r>
            <w:r w:rsidR="00022939">
              <w:t xml:space="preserve"> въпроси</w:t>
            </w:r>
          </w:p>
        </w:tc>
        <w:tc>
          <w:tcPr>
            <w:tcW w:w="8081" w:type="dxa"/>
          </w:tcPr>
          <w:p w14:paraId="53610B5A" w14:textId="290D6D47" w:rsidR="00022939" w:rsidRDefault="00022939" w:rsidP="00775415">
            <w:r>
              <w:t xml:space="preserve"> 1. Решение: </w:t>
            </w:r>
            <w:r w:rsidR="00775415">
              <w:t>Приема се решението на ФС за определяне  състав на научно жури за защита на дисертационния труд на Валери Николов Раданов на тема „Предмет на силата на присъдено нещо на съдебните решения по оспорване на административни актове</w:t>
            </w:r>
            <w:r>
              <w:t xml:space="preserve"> </w:t>
            </w:r>
            <w:r w:rsidR="00775415">
              <w:t xml:space="preserve"> в конкурс за придобиване на образователна и научна степен „доктор”, научна област „3. Социални, стопански и правни науки“, професионално направление „3.6 Право“, специалност: „Административно право и административен процес”</w:t>
            </w:r>
          </w:p>
        </w:tc>
      </w:tr>
      <w:tr w:rsidR="00DB10F5" w14:paraId="1D6BF3EB" w14:textId="77777777" w:rsidTr="00E05808">
        <w:trPr>
          <w:trHeight w:val="2117"/>
        </w:trPr>
        <w:tc>
          <w:tcPr>
            <w:tcW w:w="2688" w:type="dxa"/>
          </w:tcPr>
          <w:p w14:paraId="307EDB25" w14:textId="2E597315" w:rsidR="00DB10F5" w:rsidRDefault="00137C08" w:rsidP="00DB10F5">
            <w:pPr>
              <w:jc w:val="both"/>
            </w:pPr>
            <w:r>
              <w:t>3</w:t>
            </w:r>
            <w:r w:rsidR="00DB10F5" w:rsidRPr="00501EB7">
              <w:t xml:space="preserve">. </w:t>
            </w:r>
            <w:r w:rsidR="00022939">
              <w:t>Текущи въпроси</w:t>
            </w:r>
          </w:p>
        </w:tc>
        <w:tc>
          <w:tcPr>
            <w:tcW w:w="8081" w:type="dxa"/>
          </w:tcPr>
          <w:p w14:paraId="70699452" w14:textId="68FFCCB4" w:rsidR="00DB10F5" w:rsidRDefault="00022939" w:rsidP="00DB10F5">
            <w:r>
              <w:t>Няма взети решения</w:t>
            </w:r>
            <w:r w:rsidR="00DB10F5" w:rsidRPr="00501EB7">
              <w:t xml:space="preserve"> </w:t>
            </w:r>
          </w:p>
        </w:tc>
      </w:tr>
    </w:tbl>
    <w:p w14:paraId="3AE46428" w14:textId="77777777" w:rsidR="00BB06FA" w:rsidRDefault="00BB06FA"/>
    <w:sectPr w:rsidR="00BB06FA">
      <w:headerReference w:type="default" r:id="rId7"/>
      <w:footerReference w:type="default" r:id="rId8"/>
      <w:pgSz w:w="11910" w:h="16840"/>
      <w:pgMar w:top="3260" w:right="566" w:bottom="1160" w:left="425" w:header="713" w:footer="96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76FFF" w14:textId="77777777" w:rsidR="00A66A5A" w:rsidRDefault="00A66A5A">
      <w:r>
        <w:separator/>
      </w:r>
    </w:p>
  </w:endnote>
  <w:endnote w:type="continuationSeparator" w:id="0">
    <w:p w14:paraId="03940DD6" w14:textId="77777777" w:rsidR="00A66A5A" w:rsidRDefault="00A66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D5CD0" w14:textId="77777777" w:rsidR="00501948" w:rsidRDefault="00A43516">
    <w:pPr>
      <w:pStyle w:val="BodyText"/>
      <w:spacing w:line="14" w:lineRule="auto"/>
      <w:rPr>
        <w:sz w:val="20"/>
      </w:rPr>
    </w:pPr>
    <w:r>
      <w:rPr>
        <w:noProof/>
        <w:sz w:val="20"/>
        <w:lang w:eastAsia="bg-BG"/>
      </w:rPr>
      <mc:AlternateContent>
        <mc:Choice Requires="wps">
          <w:drawing>
            <wp:anchor distT="0" distB="0" distL="0" distR="0" simplePos="0" relativeHeight="487497728" behindDoc="1" locked="0" layoutInCell="1" allowOverlap="1" wp14:anchorId="04869186" wp14:editId="398975FB">
              <wp:simplePos x="0" y="0"/>
              <wp:positionH relativeFrom="page">
                <wp:posOffset>3715511</wp:posOffset>
              </wp:positionH>
              <wp:positionV relativeFrom="page">
                <wp:posOffset>9942517</wp:posOffset>
              </wp:positionV>
              <wp:extent cx="140335"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335" cy="139065"/>
                      </a:xfrm>
                      <a:prstGeom prst="rect">
                        <a:avLst/>
                      </a:prstGeom>
                    </wps:spPr>
                    <wps:txbx>
                      <w:txbxContent>
                        <w:p w14:paraId="26BFE4A4" w14:textId="77777777" w:rsidR="00501948" w:rsidRDefault="00A43516">
                          <w:pPr>
                            <w:pStyle w:val="BodyText"/>
                            <w:spacing w:before="14"/>
                            <w:ind w:left="60"/>
                          </w:pPr>
                          <w:r>
                            <w:rPr>
                              <w:spacing w:val="-10"/>
                            </w:rPr>
                            <w:fldChar w:fldCharType="begin"/>
                          </w:r>
                          <w:r>
                            <w:rPr>
                              <w:spacing w:val="-10"/>
                            </w:rPr>
                            <w:instrText xml:space="preserve"> PAGE </w:instrText>
                          </w:r>
                          <w:r>
                            <w:rPr>
                              <w:spacing w:val="-10"/>
                            </w:rPr>
                            <w:fldChar w:fldCharType="separate"/>
                          </w:r>
                          <w:r w:rsidR="002F60BC">
                            <w:rPr>
                              <w:noProof/>
                              <w:spacing w:val="-10"/>
                            </w:rPr>
                            <w:t>3</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7" type="#_x0000_t202" style="position:absolute;margin-left:292.55pt;margin-top:782.9pt;width:11.05pt;height:10.95pt;z-index:-1581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lGPqgEAAEUDAAAOAAAAZHJzL2Uyb0RvYy54bWysUsFu2zAMvQ/oPwi6N3aatNiMOMW2YkOB&#10;YhvQ9gNkWYqFWaImKrHz96XkOC22W7GLTFmPj++R3NyOtmcHFdCAq/lyUXKmnITWuF3Nn5++XX7k&#10;DKNwrejBqZofFfLb7cWHzeArdQUd9K0KjEgcVoOveRejr4oCZaeswAV45ehRQ7Ai0jXsijaIgdht&#10;X1yV5U0xQGh9AKkQ6e/d9Mi3mV9rJeNPrVFF1tectMV8hnw26Sy2G1HtgvCdkScZ4h0qrDCOip6p&#10;7kQUbB/MP1TWyAAIOi4k2AK0NlJlD+RmWf7l5rETXmUv1Bz05zbh/6OVPw6/AjNtzdecOWFpRE9q&#10;jA2MbJ2aM3isCPPoCRXHLzDSkLNR9A8gfyNBijeYKQEJnZox6mDTl2wySqT+H889pyJMJrZ1uVpd&#10;cybpabn6VN5cp7LFa7IPGL8rsCwFNQ800ixAHB4wTtAZctIylU+q4tiM2dxy9tJAeyQrA0285vhn&#10;L4LirL931NK0HnMQ5qCZgxD7r5CXKDly8HkfQZssIFWaeE8CaFbZwmmv0jK8vWfU6/ZvXwAAAP//&#10;AwBQSwMEFAAGAAgAAAAhAAGiOZ3hAAAADQEAAA8AAABkcnMvZG93bnJldi54bWxMj8FOwzAQRO9I&#10;/IO1SNyo00hOohCnQkUVB8ShBSSO29gkEbEd2W7q/j3bExx35ml2ptkkM7FF+zA6K2G9yoBp2zk1&#10;2l7Cx/vuoQIWIlqFk7NawkUH2LS3Nw3Wyp3tXi+H2DMKsaFGCUOMc8156AZtMKzcrC15384bjHT6&#10;niuPZwo3E8+zrOAGR0sfBpz1dtDdz+FkJHxu591r+hrwbRHq5Tkv9xffJSnv79LTI7CoU/yD4Vqf&#10;qkNLnY7uZFVgkwRRiTWhZIhC0AhCiqzMgR2vUlWWwNuG/1/R/gIAAP//AwBQSwECLQAUAAYACAAA&#10;ACEAtoM4kv4AAADhAQAAEwAAAAAAAAAAAAAAAAAAAAAAW0NvbnRlbnRfVHlwZXNdLnhtbFBLAQIt&#10;ABQABgAIAAAAIQA4/SH/1gAAAJQBAAALAAAAAAAAAAAAAAAAAC8BAABfcmVscy8ucmVsc1BLAQIt&#10;ABQABgAIAAAAIQByllGPqgEAAEUDAAAOAAAAAAAAAAAAAAAAAC4CAABkcnMvZTJvRG9jLnhtbFBL&#10;AQItABQABgAIAAAAIQABojmd4QAAAA0BAAAPAAAAAAAAAAAAAAAAAAQEAABkcnMvZG93bnJldi54&#10;bWxQSwUGAAAAAAQABADzAAAAEgUAAAAA&#10;" filled="f" stroked="f">
              <v:path arrowok="t"/>
              <v:textbox inset="0,0,0,0">
                <w:txbxContent>
                  <w:p w:rsidR="00501948" w:rsidRDefault="00A43516">
                    <w:pPr>
                      <w:pStyle w:val="BodyText"/>
                      <w:spacing w:before="14"/>
                      <w:ind w:left="60"/>
                    </w:pPr>
                    <w:r>
                      <w:rPr>
                        <w:spacing w:val="-10"/>
                      </w:rPr>
                      <w:fldChar w:fldCharType="begin"/>
                    </w:r>
                    <w:r>
                      <w:rPr>
                        <w:spacing w:val="-10"/>
                      </w:rPr>
                      <w:instrText xml:space="preserve"> PAGE </w:instrText>
                    </w:r>
                    <w:r>
                      <w:rPr>
                        <w:spacing w:val="-10"/>
                      </w:rPr>
                      <w:fldChar w:fldCharType="separate"/>
                    </w:r>
                    <w:r w:rsidR="002F60BC">
                      <w:rPr>
                        <w:noProof/>
                        <w:spacing w:val="-10"/>
                      </w:rPr>
                      <w:t>3</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32C85" w14:textId="77777777" w:rsidR="00A66A5A" w:rsidRDefault="00A66A5A">
      <w:r>
        <w:separator/>
      </w:r>
    </w:p>
  </w:footnote>
  <w:footnote w:type="continuationSeparator" w:id="0">
    <w:p w14:paraId="28625A3F" w14:textId="77777777" w:rsidR="00A66A5A" w:rsidRDefault="00A66A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A9FC3" w14:textId="154EDE3E" w:rsidR="00501948" w:rsidRPr="00022939" w:rsidRDefault="00501948" w:rsidP="000229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E6160"/>
    <w:multiLevelType w:val="hybridMultilevel"/>
    <w:tmpl w:val="8D7A0108"/>
    <w:lvl w:ilvl="0" w:tplc="D87455C2">
      <w:start w:val="1"/>
      <w:numFmt w:val="bullet"/>
      <w:lvlText w:val="-"/>
      <w:lvlJc w:val="left"/>
      <w:pPr>
        <w:ind w:left="1395" w:hanging="360"/>
      </w:pPr>
      <w:rPr>
        <w:rFonts w:ascii="Times New Roman" w:eastAsia="Times New Roman" w:hAnsi="Times New Roman" w:cs="Times New Roman" w:hint="default"/>
      </w:rPr>
    </w:lvl>
    <w:lvl w:ilvl="1" w:tplc="04020003" w:tentative="1">
      <w:start w:val="1"/>
      <w:numFmt w:val="bullet"/>
      <w:lvlText w:val="o"/>
      <w:lvlJc w:val="left"/>
      <w:pPr>
        <w:ind w:left="2115" w:hanging="360"/>
      </w:pPr>
      <w:rPr>
        <w:rFonts w:ascii="Courier New" w:hAnsi="Courier New" w:cs="Courier New" w:hint="default"/>
      </w:rPr>
    </w:lvl>
    <w:lvl w:ilvl="2" w:tplc="04020005" w:tentative="1">
      <w:start w:val="1"/>
      <w:numFmt w:val="bullet"/>
      <w:lvlText w:val=""/>
      <w:lvlJc w:val="left"/>
      <w:pPr>
        <w:ind w:left="2835" w:hanging="360"/>
      </w:pPr>
      <w:rPr>
        <w:rFonts w:ascii="Wingdings" w:hAnsi="Wingdings" w:hint="default"/>
      </w:rPr>
    </w:lvl>
    <w:lvl w:ilvl="3" w:tplc="04020001" w:tentative="1">
      <w:start w:val="1"/>
      <w:numFmt w:val="bullet"/>
      <w:lvlText w:val=""/>
      <w:lvlJc w:val="left"/>
      <w:pPr>
        <w:ind w:left="3555" w:hanging="360"/>
      </w:pPr>
      <w:rPr>
        <w:rFonts w:ascii="Symbol" w:hAnsi="Symbol" w:hint="default"/>
      </w:rPr>
    </w:lvl>
    <w:lvl w:ilvl="4" w:tplc="04020003" w:tentative="1">
      <w:start w:val="1"/>
      <w:numFmt w:val="bullet"/>
      <w:lvlText w:val="o"/>
      <w:lvlJc w:val="left"/>
      <w:pPr>
        <w:ind w:left="4275" w:hanging="360"/>
      </w:pPr>
      <w:rPr>
        <w:rFonts w:ascii="Courier New" w:hAnsi="Courier New" w:cs="Courier New" w:hint="default"/>
      </w:rPr>
    </w:lvl>
    <w:lvl w:ilvl="5" w:tplc="04020005" w:tentative="1">
      <w:start w:val="1"/>
      <w:numFmt w:val="bullet"/>
      <w:lvlText w:val=""/>
      <w:lvlJc w:val="left"/>
      <w:pPr>
        <w:ind w:left="4995" w:hanging="360"/>
      </w:pPr>
      <w:rPr>
        <w:rFonts w:ascii="Wingdings" w:hAnsi="Wingdings" w:hint="default"/>
      </w:rPr>
    </w:lvl>
    <w:lvl w:ilvl="6" w:tplc="04020001" w:tentative="1">
      <w:start w:val="1"/>
      <w:numFmt w:val="bullet"/>
      <w:lvlText w:val=""/>
      <w:lvlJc w:val="left"/>
      <w:pPr>
        <w:ind w:left="5715" w:hanging="360"/>
      </w:pPr>
      <w:rPr>
        <w:rFonts w:ascii="Symbol" w:hAnsi="Symbol" w:hint="default"/>
      </w:rPr>
    </w:lvl>
    <w:lvl w:ilvl="7" w:tplc="04020003" w:tentative="1">
      <w:start w:val="1"/>
      <w:numFmt w:val="bullet"/>
      <w:lvlText w:val="o"/>
      <w:lvlJc w:val="left"/>
      <w:pPr>
        <w:ind w:left="6435" w:hanging="360"/>
      </w:pPr>
      <w:rPr>
        <w:rFonts w:ascii="Courier New" w:hAnsi="Courier New" w:cs="Courier New" w:hint="default"/>
      </w:rPr>
    </w:lvl>
    <w:lvl w:ilvl="8" w:tplc="04020005" w:tentative="1">
      <w:start w:val="1"/>
      <w:numFmt w:val="bullet"/>
      <w:lvlText w:val=""/>
      <w:lvlJc w:val="left"/>
      <w:pPr>
        <w:ind w:left="7155" w:hanging="360"/>
      </w:pPr>
      <w:rPr>
        <w:rFonts w:ascii="Wingdings" w:hAnsi="Wingdings" w:hint="default"/>
      </w:rPr>
    </w:lvl>
  </w:abstractNum>
  <w:abstractNum w:abstractNumId="1" w15:restartNumberingAfterBreak="0">
    <w:nsid w:val="1BB17A9A"/>
    <w:multiLevelType w:val="hybridMultilevel"/>
    <w:tmpl w:val="4BF8CA4E"/>
    <w:lvl w:ilvl="0" w:tplc="90D4A692">
      <w:start w:val="1"/>
      <w:numFmt w:val="decimal"/>
      <w:lvlText w:val="%1)"/>
      <w:lvlJc w:val="left"/>
      <w:pPr>
        <w:ind w:left="107" w:hanging="267"/>
      </w:pPr>
      <w:rPr>
        <w:rFonts w:ascii="Times New Roman" w:eastAsia="Times New Roman" w:hAnsi="Times New Roman" w:cs="Times New Roman" w:hint="default"/>
        <w:b/>
        <w:bCs/>
        <w:i w:val="0"/>
        <w:iCs w:val="0"/>
        <w:spacing w:val="0"/>
        <w:w w:val="100"/>
        <w:sz w:val="22"/>
        <w:szCs w:val="22"/>
        <w:lang w:val="bg-BG" w:eastAsia="en-US" w:bidi="ar-SA"/>
      </w:rPr>
    </w:lvl>
    <w:lvl w:ilvl="1" w:tplc="CD4EE718">
      <w:numFmt w:val="bullet"/>
      <w:lvlText w:val="•"/>
      <w:lvlJc w:val="left"/>
      <w:pPr>
        <w:ind w:left="897" w:hanging="267"/>
      </w:pPr>
      <w:rPr>
        <w:rFonts w:hint="default"/>
        <w:lang w:val="bg-BG" w:eastAsia="en-US" w:bidi="ar-SA"/>
      </w:rPr>
    </w:lvl>
    <w:lvl w:ilvl="2" w:tplc="2C2CF8B4">
      <w:numFmt w:val="bullet"/>
      <w:lvlText w:val="•"/>
      <w:lvlJc w:val="left"/>
      <w:pPr>
        <w:ind w:left="1694" w:hanging="267"/>
      </w:pPr>
      <w:rPr>
        <w:rFonts w:hint="default"/>
        <w:lang w:val="bg-BG" w:eastAsia="en-US" w:bidi="ar-SA"/>
      </w:rPr>
    </w:lvl>
    <w:lvl w:ilvl="3" w:tplc="BE100FBA">
      <w:numFmt w:val="bullet"/>
      <w:lvlText w:val="•"/>
      <w:lvlJc w:val="left"/>
      <w:pPr>
        <w:ind w:left="2491" w:hanging="267"/>
      </w:pPr>
      <w:rPr>
        <w:rFonts w:hint="default"/>
        <w:lang w:val="bg-BG" w:eastAsia="en-US" w:bidi="ar-SA"/>
      </w:rPr>
    </w:lvl>
    <w:lvl w:ilvl="4" w:tplc="C8E481FC">
      <w:numFmt w:val="bullet"/>
      <w:lvlText w:val="•"/>
      <w:lvlJc w:val="left"/>
      <w:pPr>
        <w:ind w:left="3288" w:hanging="267"/>
      </w:pPr>
      <w:rPr>
        <w:rFonts w:hint="default"/>
        <w:lang w:val="bg-BG" w:eastAsia="en-US" w:bidi="ar-SA"/>
      </w:rPr>
    </w:lvl>
    <w:lvl w:ilvl="5" w:tplc="1690F88E">
      <w:numFmt w:val="bullet"/>
      <w:lvlText w:val="•"/>
      <w:lvlJc w:val="left"/>
      <w:pPr>
        <w:ind w:left="4085" w:hanging="267"/>
      </w:pPr>
      <w:rPr>
        <w:rFonts w:hint="default"/>
        <w:lang w:val="bg-BG" w:eastAsia="en-US" w:bidi="ar-SA"/>
      </w:rPr>
    </w:lvl>
    <w:lvl w:ilvl="6" w:tplc="0B9CD90C">
      <w:numFmt w:val="bullet"/>
      <w:lvlText w:val="•"/>
      <w:lvlJc w:val="left"/>
      <w:pPr>
        <w:ind w:left="4882" w:hanging="267"/>
      </w:pPr>
      <w:rPr>
        <w:rFonts w:hint="default"/>
        <w:lang w:val="bg-BG" w:eastAsia="en-US" w:bidi="ar-SA"/>
      </w:rPr>
    </w:lvl>
    <w:lvl w:ilvl="7" w:tplc="2826833E">
      <w:numFmt w:val="bullet"/>
      <w:lvlText w:val="•"/>
      <w:lvlJc w:val="left"/>
      <w:pPr>
        <w:ind w:left="5679" w:hanging="267"/>
      </w:pPr>
      <w:rPr>
        <w:rFonts w:hint="default"/>
        <w:lang w:val="bg-BG" w:eastAsia="en-US" w:bidi="ar-SA"/>
      </w:rPr>
    </w:lvl>
    <w:lvl w:ilvl="8" w:tplc="4F26E990">
      <w:numFmt w:val="bullet"/>
      <w:lvlText w:val="•"/>
      <w:lvlJc w:val="left"/>
      <w:pPr>
        <w:ind w:left="6476" w:hanging="267"/>
      </w:pPr>
      <w:rPr>
        <w:rFonts w:hint="default"/>
        <w:lang w:val="bg-BG" w:eastAsia="en-US" w:bidi="ar-SA"/>
      </w:rPr>
    </w:lvl>
  </w:abstractNum>
  <w:abstractNum w:abstractNumId="2" w15:restartNumberingAfterBreak="0">
    <w:nsid w:val="34AC6AD6"/>
    <w:multiLevelType w:val="hybridMultilevel"/>
    <w:tmpl w:val="E7FAFF20"/>
    <w:lvl w:ilvl="0" w:tplc="189A30B6">
      <w:start w:val="1"/>
      <w:numFmt w:val="decimal"/>
      <w:lvlText w:val="%1."/>
      <w:lvlJc w:val="left"/>
      <w:pPr>
        <w:ind w:left="107" w:hanging="233"/>
      </w:pPr>
      <w:rPr>
        <w:rFonts w:ascii="Times New Roman" w:eastAsia="Times New Roman" w:hAnsi="Times New Roman" w:cs="Times New Roman" w:hint="default"/>
        <w:b w:val="0"/>
        <w:bCs w:val="0"/>
        <w:i w:val="0"/>
        <w:iCs w:val="0"/>
        <w:spacing w:val="0"/>
        <w:w w:val="100"/>
        <w:sz w:val="22"/>
        <w:szCs w:val="22"/>
        <w:lang w:val="bg-BG" w:eastAsia="en-US" w:bidi="ar-SA"/>
      </w:rPr>
    </w:lvl>
    <w:lvl w:ilvl="1" w:tplc="40AC56E6">
      <w:numFmt w:val="bullet"/>
      <w:lvlText w:val="•"/>
      <w:lvlJc w:val="left"/>
      <w:pPr>
        <w:ind w:left="897" w:hanging="233"/>
      </w:pPr>
      <w:rPr>
        <w:rFonts w:hint="default"/>
        <w:lang w:val="bg-BG" w:eastAsia="en-US" w:bidi="ar-SA"/>
      </w:rPr>
    </w:lvl>
    <w:lvl w:ilvl="2" w:tplc="1C7E4C78">
      <w:numFmt w:val="bullet"/>
      <w:lvlText w:val="•"/>
      <w:lvlJc w:val="left"/>
      <w:pPr>
        <w:ind w:left="1694" w:hanging="233"/>
      </w:pPr>
      <w:rPr>
        <w:rFonts w:hint="default"/>
        <w:lang w:val="bg-BG" w:eastAsia="en-US" w:bidi="ar-SA"/>
      </w:rPr>
    </w:lvl>
    <w:lvl w:ilvl="3" w:tplc="FB8CD1FE">
      <w:numFmt w:val="bullet"/>
      <w:lvlText w:val="•"/>
      <w:lvlJc w:val="left"/>
      <w:pPr>
        <w:ind w:left="2491" w:hanging="233"/>
      </w:pPr>
      <w:rPr>
        <w:rFonts w:hint="default"/>
        <w:lang w:val="bg-BG" w:eastAsia="en-US" w:bidi="ar-SA"/>
      </w:rPr>
    </w:lvl>
    <w:lvl w:ilvl="4" w:tplc="97923D70">
      <w:numFmt w:val="bullet"/>
      <w:lvlText w:val="•"/>
      <w:lvlJc w:val="left"/>
      <w:pPr>
        <w:ind w:left="3288" w:hanging="233"/>
      </w:pPr>
      <w:rPr>
        <w:rFonts w:hint="default"/>
        <w:lang w:val="bg-BG" w:eastAsia="en-US" w:bidi="ar-SA"/>
      </w:rPr>
    </w:lvl>
    <w:lvl w:ilvl="5" w:tplc="638E9B14">
      <w:numFmt w:val="bullet"/>
      <w:lvlText w:val="•"/>
      <w:lvlJc w:val="left"/>
      <w:pPr>
        <w:ind w:left="4085" w:hanging="233"/>
      </w:pPr>
      <w:rPr>
        <w:rFonts w:hint="default"/>
        <w:lang w:val="bg-BG" w:eastAsia="en-US" w:bidi="ar-SA"/>
      </w:rPr>
    </w:lvl>
    <w:lvl w:ilvl="6" w:tplc="EE9C9762">
      <w:numFmt w:val="bullet"/>
      <w:lvlText w:val="•"/>
      <w:lvlJc w:val="left"/>
      <w:pPr>
        <w:ind w:left="4882" w:hanging="233"/>
      </w:pPr>
      <w:rPr>
        <w:rFonts w:hint="default"/>
        <w:lang w:val="bg-BG" w:eastAsia="en-US" w:bidi="ar-SA"/>
      </w:rPr>
    </w:lvl>
    <w:lvl w:ilvl="7" w:tplc="08642EDC">
      <w:numFmt w:val="bullet"/>
      <w:lvlText w:val="•"/>
      <w:lvlJc w:val="left"/>
      <w:pPr>
        <w:ind w:left="5679" w:hanging="233"/>
      </w:pPr>
      <w:rPr>
        <w:rFonts w:hint="default"/>
        <w:lang w:val="bg-BG" w:eastAsia="en-US" w:bidi="ar-SA"/>
      </w:rPr>
    </w:lvl>
    <w:lvl w:ilvl="8" w:tplc="0444DD78">
      <w:numFmt w:val="bullet"/>
      <w:lvlText w:val="•"/>
      <w:lvlJc w:val="left"/>
      <w:pPr>
        <w:ind w:left="6476" w:hanging="233"/>
      </w:pPr>
      <w:rPr>
        <w:rFonts w:hint="default"/>
        <w:lang w:val="bg-BG" w:eastAsia="en-US" w:bidi="ar-SA"/>
      </w:rPr>
    </w:lvl>
  </w:abstractNum>
  <w:abstractNum w:abstractNumId="3" w15:restartNumberingAfterBreak="0">
    <w:nsid w:val="69D01A8E"/>
    <w:multiLevelType w:val="hybridMultilevel"/>
    <w:tmpl w:val="CD9A4A0E"/>
    <w:lvl w:ilvl="0" w:tplc="5D1C66F4">
      <w:start w:val="1"/>
      <w:numFmt w:val="decimal"/>
      <w:lvlText w:val="%1."/>
      <w:lvlJc w:val="left"/>
      <w:pPr>
        <w:ind w:left="107" w:hanging="233"/>
      </w:pPr>
      <w:rPr>
        <w:rFonts w:ascii="Times New Roman" w:eastAsia="Times New Roman" w:hAnsi="Times New Roman" w:cs="Times New Roman" w:hint="default"/>
        <w:b w:val="0"/>
        <w:bCs w:val="0"/>
        <w:i w:val="0"/>
        <w:iCs w:val="0"/>
        <w:spacing w:val="0"/>
        <w:w w:val="100"/>
        <w:sz w:val="22"/>
        <w:szCs w:val="22"/>
        <w:lang w:val="bg-BG" w:eastAsia="en-US" w:bidi="ar-SA"/>
      </w:rPr>
    </w:lvl>
    <w:lvl w:ilvl="1" w:tplc="F9EA1926">
      <w:numFmt w:val="bullet"/>
      <w:lvlText w:val="•"/>
      <w:lvlJc w:val="left"/>
      <w:pPr>
        <w:ind w:left="897" w:hanging="233"/>
      </w:pPr>
      <w:rPr>
        <w:rFonts w:hint="default"/>
        <w:lang w:val="bg-BG" w:eastAsia="en-US" w:bidi="ar-SA"/>
      </w:rPr>
    </w:lvl>
    <w:lvl w:ilvl="2" w:tplc="2BA476C2">
      <w:numFmt w:val="bullet"/>
      <w:lvlText w:val="•"/>
      <w:lvlJc w:val="left"/>
      <w:pPr>
        <w:ind w:left="1694" w:hanging="233"/>
      </w:pPr>
      <w:rPr>
        <w:rFonts w:hint="default"/>
        <w:lang w:val="bg-BG" w:eastAsia="en-US" w:bidi="ar-SA"/>
      </w:rPr>
    </w:lvl>
    <w:lvl w:ilvl="3" w:tplc="91607360">
      <w:numFmt w:val="bullet"/>
      <w:lvlText w:val="•"/>
      <w:lvlJc w:val="left"/>
      <w:pPr>
        <w:ind w:left="2491" w:hanging="233"/>
      </w:pPr>
      <w:rPr>
        <w:rFonts w:hint="default"/>
        <w:lang w:val="bg-BG" w:eastAsia="en-US" w:bidi="ar-SA"/>
      </w:rPr>
    </w:lvl>
    <w:lvl w:ilvl="4" w:tplc="AB94F81C">
      <w:numFmt w:val="bullet"/>
      <w:lvlText w:val="•"/>
      <w:lvlJc w:val="left"/>
      <w:pPr>
        <w:ind w:left="3288" w:hanging="233"/>
      </w:pPr>
      <w:rPr>
        <w:rFonts w:hint="default"/>
        <w:lang w:val="bg-BG" w:eastAsia="en-US" w:bidi="ar-SA"/>
      </w:rPr>
    </w:lvl>
    <w:lvl w:ilvl="5" w:tplc="CE6C859A">
      <w:numFmt w:val="bullet"/>
      <w:lvlText w:val="•"/>
      <w:lvlJc w:val="left"/>
      <w:pPr>
        <w:ind w:left="4085" w:hanging="233"/>
      </w:pPr>
      <w:rPr>
        <w:rFonts w:hint="default"/>
        <w:lang w:val="bg-BG" w:eastAsia="en-US" w:bidi="ar-SA"/>
      </w:rPr>
    </w:lvl>
    <w:lvl w:ilvl="6" w:tplc="EC76FE8C">
      <w:numFmt w:val="bullet"/>
      <w:lvlText w:val="•"/>
      <w:lvlJc w:val="left"/>
      <w:pPr>
        <w:ind w:left="4882" w:hanging="233"/>
      </w:pPr>
      <w:rPr>
        <w:rFonts w:hint="default"/>
        <w:lang w:val="bg-BG" w:eastAsia="en-US" w:bidi="ar-SA"/>
      </w:rPr>
    </w:lvl>
    <w:lvl w:ilvl="7" w:tplc="D9947FA8">
      <w:numFmt w:val="bullet"/>
      <w:lvlText w:val="•"/>
      <w:lvlJc w:val="left"/>
      <w:pPr>
        <w:ind w:left="5679" w:hanging="233"/>
      </w:pPr>
      <w:rPr>
        <w:rFonts w:hint="default"/>
        <w:lang w:val="bg-BG" w:eastAsia="en-US" w:bidi="ar-SA"/>
      </w:rPr>
    </w:lvl>
    <w:lvl w:ilvl="8" w:tplc="C21A0A32">
      <w:numFmt w:val="bullet"/>
      <w:lvlText w:val="•"/>
      <w:lvlJc w:val="left"/>
      <w:pPr>
        <w:ind w:left="6476" w:hanging="233"/>
      </w:pPr>
      <w:rPr>
        <w:rFonts w:hint="default"/>
        <w:lang w:val="bg-BG" w:eastAsia="en-US" w:bidi="ar-SA"/>
      </w:rPr>
    </w:lvl>
  </w:abstractNum>
  <w:abstractNum w:abstractNumId="4" w15:restartNumberingAfterBreak="0">
    <w:nsid w:val="6A533DB6"/>
    <w:multiLevelType w:val="hybridMultilevel"/>
    <w:tmpl w:val="562AF6C0"/>
    <w:lvl w:ilvl="0" w:tplc="E0801364">
      <w:start w:val="1"/>
      <w:numFmt w:val="decimal"/>
      <w:lvlText w:val="%1."/>
      <w:lvlJc w:val="left"/>
      <w:pPr>
        <w:ind w:left="107" w:hanging="233"/>
      </w:pPr>
      <w:rPr>
        <w:rFonts w:ascii="Times New Roman" w:eastAsia="Times New Roman" w:hAnsi="Times New Roman" w:cs="Times New Roman" w:hint="default"/>
        <w:b w:val="0"/>
        <w:bCs w:val="0"/>
        <w:i w:val="0"/>
        <w:iCs w:val="0"/>
        <w:spacing w:val="0"/>
        <w:w w:val="100"/>
        <w:sz w:val="22"/>
        <w:szCs w:val="22"/>
        <w:lang w:val="bg-BG" w:eastAsia="en-US" w:bidi="ar-SA"/>
      </w:rPr>
    </w:lvl>
    <w:lvl w:ilvl="1" w:tplc="4E105310">
      <w:numFmt w:val="bullet"/>
      <w:lvlText w:val="•"/>
      <w:lvlJc w:val="left"/>
      <w:pPr>
        <w:ind w:left="897" w:hanging="233"/>
      </w:pPr>
      <w:rPr>
        <w:rFonts w:hint="default"/>
        <w:lang w:val="bg-BG" w:eastAsia="en-US" w:bidi="ar-SA"/>
      </w:rPr>
    </w:lvl>
    <w:lvl w:ilvl="2" w:tplc="E15C46B2">
      <w:numFmt w:val="bullet"/>
      <w:lvlText w:val="•"/>
      <w:lvlJc w:val="left"/>
      <w:pPr>
        <w:ind w:left="1694" w:hanging="233"/>
      </w:pPr>
      <w:rPr>
        <w:rFonts w:hint="default"/>
        <w:lang w:val="bg-BG" w:eastAsia="en-US" w:bidi="ar-SA"/>
      </w:rPr>
    </w:lvl>
    <w:lvl w:ilvl="3" w:tplc="A16073AA">
      <w:numFmt w:val="bullet"/>
      <w:lvlText w:val="•"/>
      <w:lvlJc w:val="left"/>
      <w:pPr>
        <w:ind w:left="2491" w:hanging="233"/>
      </w:pPr>
      <w:rPr>
        <w:rFonts w:hint="default"/>
        <w:lang w:val="bg-BG" w:eastAsia="en-US" w:bidi="ar-SA"/>
      </w:rPr>
    </w:lvl>
    <w:lvl w:ilvl="4" w:tplc="D1CE7950">
      <w:numFmt w:val="bullet"/>
      <w:lvlText w:val="•"/>
      <w:lvlJc w:val="left"/>
      <w:pPr>
        <w:ind w:left="3288" w:hanging="233"/>
      </w:pPr>
      <w:rPr>
        <w:rFonts w:hint="default"/>
        <w:lang w:val="bg-BG" w:eastAsia="en-US" w:bidi="ar-SA"/>
      </w:rPr>
    </w:lvl>
    <w:lvl w:ilvl="5" w:tplc="6A98BB8A">
      <w:numFmt w:val="bullet"/>
      <w:lvlText w:val="•"/>
      <w:lvlJc w:val="left"/>
      <w:pPr>
        <w:ind w:left="4085" w:hanging="233"/>
      </w:pPr>
      <w:rPr>
        <w:rFonts w:hint="default"/>
        <w:lang w:val="bg-BG" w:eastAsia="en-US" w:bidi="ar-SA"/>
      </w:rPr>
    </w:lvl>
    <w:lvl w:ilvl="6" w:tplc="29283330">
      <w:numFmt w:val="bullet"/>
      <w:lvlText w:val="•"/>
      <w:lvlJc w:val="left"/>
      <w:pPr>
        <w:ind w:left="4882" w:hanging="233"/>
      </w:pPr>
      <w:rPr>
        <w:rFonts w:hint="default"/>
        <w:lang w:val="bg-BG" w:eastAsia="en-US" w:bidi="ar-SA"/>
      </w:rPr>
    </w:lvl>
    <w:lvl w:ilvl="7" w:tplc="04E65B82">
      <w:numFmt w:val="bullet"/>
      <w:lvlText w:val="•"/>
      <w:lvlJc w:val="left"/>
      <w:pPr>
        <w:ind w:left="5679" w:hanging="233"/>
      </w:pPr>
      <w:rPr>
        <w:rFonts w:hint="default"/>
        <w:lang w:val="bg-BG" w:eastAsia="en-US" w:bidi="ar-SA"/>
      </w:rPr>
    </w:lvl>
    <w:lvl w:ilvl="8" w:tplc="0E067E96">
      <w:numFmt w:val="bullet"/>
      <w:lvlText w:val="•"/>
      <w:lvlJc w:val="left"/>
      <w:pPr>
        <w:ind w:left="6476" w:hanging="233"/>
      </w:pPr>
      <w:rPr>
        <w:rFonts w:hint="default"/>
        <w:lang w:val="bg-BG" w:eastAsia="en-US" w:bidi="ar-SA"/>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948"/>
    <w:rsid w:val="00022939"/>
    <w:rsid w:val="000C3703"/>
    <w:rsid w:val="000F0CD3"/>
    <w:rsid w:val="00137C08"/>
    <w:rsid w:val="0018159B"/>
    <w:rsid w:val="001F09F1"/>
    <w:rsid w:val="002468C3"/>
    <w:rsid w:val="002F60BC"/>
    <w:rsid w:val="003A7C88"/>
    <w:rsid w:val="003C5A5C"/>
    <w:rsid w:val="003E3564"/>
    <w:rsid w:val="004C1BE6"/>
    <w:rsid w:val="00501948"/>
    <w:rsid w:val="006F36E1"/>
    <w:rsid w:val="00775415"/>
    <w:rsid w:val="007E0C8B"/>
    <w:rsid w:val="009B3D9F"/>
    <w:rsid w:val="00A43516"/>
    <w:rsid w:val="00A66A5A"/>
    <w:rsid w:val="00A77A9E"/>
    <w:rsid w:val="00BB06FA"/>
    <w:rsid w:val="00C07580"/>
    <w:rsid w:val="00DB10F5"/>
    <w:rsid w:val="00E05808"/>
    <w:rsid w:val="00FC176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D488F55"/>
  <w15:docId w15:val="{6AF84C04-7742-4CF0-A183-7B0728DFD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A77A9E"/>
    <w:pPr>
      <w:tabs>
        <w:tab w:val="center" w:pos="4536"/>
        <w:tab w:val="right" w:pos="9072"/>
      </w:tabs>
    </w:pPr>
  </w:style>
  <w:style w:type="character" w:customStyle="1" w:styleId="HeaderChar">
    <w:name w:val="Header Char"/>
    <w:basedOn w:val="DefaultParagraphFont"/>
    <w:link w:val="Header"/>
    <w:uiPriority w:val="99"/>
    <w:rsid w:val="00A77A9E"/>
    <w:rPr>
      <w:rFonts w:ascii="Times New Roman" w:eastAsia="Times New Roman" w:hAnsi="Times New Roman" w:cs="Times New Roman"/>
      <w:lang w:val="bg-BG"/>
    </w:rPr>
  </w:style>
  <w:style w:type="paragraph" w:styleId="Footer">
    <w:name w:val="footer"/>
    <w:basedOn w:val="Normal"/>
    <w:link w:val="FooterChar"/>
    <w:uiPriority w:val="99"/>
    <w:unhideWhenUsed/>
    <w:rsid w:val="00A77A9E"/>
    <w:pPr>
      <w:tabs>
        <w:tab w:val="center" w:pos="4536"/>
        <w:tab w:val="right" w:pos="9072"/>
      </w:tabs>
    </w:pPr>
  </w:style>
  <w:style w:type="character" w:customStyle="1" w:styleId="FooterChar">
    <w:name w:val="Footer Char"/>
    <w:basedOn w:val="DefaultParagraphFont"/>
    <w:link w:val="Footer"/>
    <w:uiPriority w:val="99"/>
    <w:rsid w:val="00A77A9E"/>
    <w:rPr>
      <w:rFonts w:ascii="Times New Roman" w:eastAsia="Times New Roman" w:hAnsi="Times New Roman" w:cs="Times New Roman"/>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31C8A2E3092E1E448238454EF45ACD9C" ma:contentTypeVersion="0" ma:contentTypeDescription="Създаване на нов документ" ma:contentTypeScope="" ma:versionID="f35556c3def04c89a3437f5a39c76721">
  <xsd:schema xmlns:xsd="http://www.w3.org/2001/XMLSchema" xmlns:xs="http://www.w3.org/2001/XMLSchema" xmlns:p="http://schemas.microsoft.com/office/2006/metadata/properties" xmlns:ns2="01b95953-7cdd-4f13-9fc0-d31958bd2e6e" targetNamespace="http://schemas.microsoft.com/office/2006/metadata/properties" ma:root="true" ma:fieldsID="06394816d962953e890f7e75980c1b14" ns2:_="">
    <xsd:import namespace="01b95953-7cdd-4f13-9fc0-d31958bd2e6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95953-7cdd-4f13-9fc0-d31958bd2e6e" elementFormDefault="qualified">
    <xsd:import namespace="http://schemas.microsoft.com/office/2006/documentManagement/types"/>
    <xsd:import namespace="http://schemas.microsoft.com/office/infopath/2007/PartnerControls"/>
    <xsd:element name="_dlc_DocId" ma:index="8" nillable="true" ma:displayName="Стойност на ИД на документ" ma:description="Стойността на ИД на документ, присвоен на този елемент." ma:internalName="_dlc_DocId" ma:readOnly="true">
      <xsd:simpleType>
        <xsd:restriction base="dms:Text"/>
      </xsd:simpleType>
    </xsd:element>
    <xsd:element name="_dlc_DocIdUrl" ma:index="9" nillable="true" ma:displayName="ИД на документ" ma:description="Постоянна връзка към този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ъдържание"/>
        <xsd:element ref="dc:title" minOccurs="0" maxOccurs="1" ma:index="4" ma:displayName="Заглав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01b95953-7cdd-4f13-9fc0-d31958bd2e6e">UY7XXVJ5DHQF-12-270</_dlc_DocId>
    <_dlc_DocIdUrl xmlns="01b95953-7cdd-4f13-9fc0-d31958bd2e6e">
      <Url>https://www.uni-ruse.bg/Faculties/YUF/_layouts/15/DocIdRedir.aspx?ID=UY7XXVJ5DHQF-12-270</Url>
      <Description>UY7XXVJ5DHQF-12-270</Description>
    </_dlc_DocIdUrl>
  </documentManagement>
</p:properties>
</file>

<file path=customXml/itemProps1.xml><?xml version="1.0" encoding="utf-8"?>
<ds:datastoreItem xmlns:ds="http://schemas.openxmlformats.org/officeDocument/2006/customXml" ds:itemID="{9B133C80-EE66-4B97-BBE8-A2A73DEBAF13}"/>
</file>

<file path=customXml/itemProps2.xml><?xml version="1.0" encoding="utf-8"?>
<ds:datastoreItem xmlns:ds="http://schemas.openxmlformats.org/officeDocument/2006/customXml" ds:itemID="{63581F38-A5ED-4EDC-88DE-B4F1630B9F3F}"/>
</file>

<file path=customXml/itemProps3.xml><?xml version="1.0" encoding="utf-8"?>
<ds:datastoreItem xmlns:ds="http://schemas.openxmlformats.org/officeDocument/2006/customXml" ds:itemID="{097594DC-E52C-4865-8431-B6FB2B8BE28E}"/>
</file>

<file path=customXml/itemProps4.xml><?xml version="1.0" encoding="utf-8"?>
<ds:datastoreItem xmlns:ds="http://schemas.openxmlformats.org/officeDocument/2006/customXml" ds:itemID="{770DC2BC-D64D-4E96-A62B-71E0F8AA42F7}"/>
</file>

<file path=docProps/app.xml><?xml version="1.0" encoding="utf-8"?>
<Properties xmlns="http://schemas.openxmlformats.org/officeDocument/2006/extended-properties" xmlns:vt="http://schemas.openxmlformats.org/officeDocument/2006/docPropsVTypes">
  <Template>Normal</Template>
  <TotalTime>20</TotalTime>
  <Pages>1</Pages>
  <Words>132</Words>
  <Characters>754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Reni I. Ivanova</dc:creator>
  <dc:description/>
  <cp:lastModifiedBy>ruuser</cp:lastModifiedBy>
  <cp:revision>6</cp:revision>
  <dcterms:created xsi:type="dcterms:W3CDTF">2025-11-12T08:25:00Z</dcterms:created>
  <dcterms:modified xsi:type="dcterms:W3CDTF">2025-11-12T08:39:00Z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2025-01-10T00:00:00Z</vt:filetime>
  </property>
  <property fmtid="{D5CDD505-2E9C-101B-9397-08002B2CF9AE}" pid="3" name="Creator">
    <vt:lpwstr>Acrobat PDFMaker 11 for Word</vt:lpwstr>
  </property>
  <property fmtid="{D5CDD505-2E9C-101B-9397-08002B2CF9AE}" pid="4" name="LastSaved">
    <vt:filetime>2025-11-05T00:00:00Z</vt:filetime>
  </property>
  <property fmtid="{D5CDD505-2E9C-101B-9397-08002B2CF9AE}" pid="5" name="Producer">
    <vt:lpwstr>Adobe PDF Library 11.0</vt:lpwstr>
  </property>
  <property fmtid="{D5CDD505-2E9C-101B-9397-08002B2CF9AE}" pid="6" name="SourceModified">
    <vt:lpwstr>D:20250110125658</vt:lpwstr>
  </property>
  <property fmtid="{D5CDD505-2E9C-101B-9397-08002B2CF9AE}" pid="7" name="ContentTypeId">
    <vt:lpwstr>0x01010031C8A2E3092E1E448238454EF45ACD9C</vt:lpwstr>
  </property>
  <property fmtid="{D5CDD505-2E9C-101B-9397-08002B2CF9AE}" pid="8" name="_dlc_DocIdItemGuid">
    <vt:lpwstr>bb219f0c-a6f8-482b-adf1-a682ecd8c970</vt:lpwstr>
  </property>
</Properties>
</file>